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7B" w:rsidRPr="004D2E7B" w:rsidRDefault="004D2E7B" w:rsidP="004D2E7B">
      <w:pPr>
        <w:spacing w:after="0" w:line="240" w:lineRule="auto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</w:rPr>
      </w:pPr>
      <w:r w:rsidRPr="004D2E7B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bdr w:val="none" w:sz="0" w:space="0" w:color="auto" w:frame="1"/>
        </w:rPr>
        <w:t xml:space="preserve">Review Test Submission: Chapter 4 </w:t>
      </w:r>
      <w:proofErr w:type="spellStart"/>
      <w:r w:rsidRPr="004D2E7B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bdr w:val="none" w:sz="0" w:space="0" w:color="auto" w:frame="1"/>
        </w:rPr>
        <w:t>Goetsch</w:t>
      </w:r>
      <w:proofErr w:type="spellEnd"/>
    </w:p>
    <w:p w:rsidR="004D2E7B" w:rsidRPr="004D2E7B" w:rsidRDefault="004D2E7B" w:rsidP="004D2E7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D2E7B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4D2E7B" w:rsidRPr="004D2E7B" w:rsidRDefault="004D2E7B" w:rsidP="004D2E7B">
      <w:pPr>
        <w:shd w:val="clear" w:color="auto" w:fill="FFFFFF"/>
        <w:spacing w:before="240" w:after="240" w:line="240" w:lineRule="auto"/>
        <w:outlineLvl w:val="1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4D2E7B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Content</w:t>
      </w:r>
    </w:p>
    <w:tbl>
      <w:tblPr>
        <w:tblW w:w="0" w:type="auto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193"/>
        <w:gridCol w:w="4263"/>
      </w:tblGrid>
      <w:tr w:rsidR="004D2E7B" w:rsidRPr="004D2E7B" w:rsidTr="004D2E7B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4D2E7B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User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4D2E7B">
              <w:rPr>
                <w:rFonts w:ascii="inherit" w:eastAsia="Times New Roman" w:hAnsi="inherit" w:cs="Times New Roman"/>
                <w:sz w:val="19"/>
                <w:szCs w:val="19"/>
              </w:rPr>
              <w:t>Kelsey Bradley</w:t>
            </w:r>
          </w:p>
        </w:tc>
      </w:tr>
      <w:tr w:rsidR="004D2E7B" w:rsidRPr="004D2E7B" w:rsidTr="004D2E7B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4D2E7B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Course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4D2E7B">
              <w:rPr>
                <w:rFonts w:ascii="inherit" w:eastAsia="Times New Roman" w:hAnsi="inherit" w:cs="Times New Roman"/>
                <w:sz w:val="19"/>
                <w:szCs w:val="19"/>
              </w:rPr>
              <w:t>2016SP*IET*422*301 (</w:t>
            </w:r>
            <w:proofErr w:type="spellStart"/>
            <w:r w:rsidRPr="004D2E7B">
              <w:rPr>
                <w:rFonts w:ascii="inherit" w:eastAsia="Times New Roman" w:hAnsi="inherit" w:cs="Times New Roman"/>
                <w:sz w:val="19"/>
                <w:szCs w:val="19"/>
              </w:rPr>
              <w:t>Ind</w:t>
            </w:r>
            <w:proofErr w:type="spellEnd"/>
            <w:r w:rsidRPr="004D2E7B">
              <w:rPr>
                <w:rFonts w:ascii="inherit" w:eastAsia="Times New Roman" w:hAnsi="inherit" w:cs="Times New Roman"/>
                <w:sz w:val="19"/>
                <w:szCs w:val="19"/>
              </w:rPr>
              <w:t xml:space="preserve"> Safe Stand &amp; </w:t>
            </w:r>
            <w:proofErr w:type="spellStart"/>
            <w:r w:rsidRPr="004D2E7B">
              <w:rPr>
                <w:rFonts w:ascii="inherit" w:eastAsia="Times New Roman" w:hAnsi="inherit" w:cs="Times New Roman"/>
                <w:sz w:val="19"/>
                <w:szCs w:val="19"/>
              </w:rPr>
              <w:t>Enfo</w:t>
            </w:r>
            <w:proofErr w:type="spellEnd"/>
            <w:r w:rsidRPr="004D2E7B">
              <w:rPr>
                <w:rFonts w:ascii="inherit" w:eastAsia="Times New Roman" w:hAnsi="inherit" w:cs="Times New Roman"/>
                <w:sz w:val="19"/>
                <w:szCs w:val="19"/>
              </w:rPr>
              <w:t>)</w:t>
            </w:r>
          </w:p>
        </w:tc>
      </w:tr>
      <w:tr w:rsidR="004D2E7B" w:rsidRPr="004D2E7B" w:rsidTr="004D2E7B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4D2E7B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Test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4D2E7B">
              <w:rPr>
                <w:rFonts w:ascii="inherit" w:eastAsia="Times New Roman" w:hAnsi="inherit" w:cs="Times New Roman"/>
                <w:sz w:val="19"/>
                <w:szCs w:val="19"/>
              </w:rPr>
              <w:t xml:space="preserve">Chapter 4 </w:t>
            </w:r>
            <w:proofErr w:type="spellStart"/>
            <w:r w:rsidRPr="004D2E7B">
              <w:rPr>
                <w:rFonts w:ascii="inherit" w:eastAsia="Times New Roman" w:hAnsi="inherit" w:cs="Times New Roman"/>
                <w:sz w:val="19"/>
                <w:szCs w:val="19"/>
              </w:rPr>
              <w:t>Goetsch</w:t>
            </w:r>
            <w:proofErr w:type="spellEnd"/>
          </w:p>
        </w:tc>
      </w:tr>
      <w:tr w:rsidR="004D2E7B" w:rsidRPr="004D2E7B" w:rsidTr="004D2E7B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4D2E7B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Started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4D2E7B">
              <w:rPr>
                <w:rFonts w:ascii="inherit" w:eastAsia="Times New Roman" w:hAnsi="inherit" w:cs="Times New Roman"/>
                <w:sz w:val="19"/>
                <w:szCs w:val="19"/>
              </w:rPr>
              <w:t>2/10/16 12:59 PM</w:t>
            </w:r>
          </w:p>
        </w:tc>
      </w:tr>
      <w:tr w:rsidR="004D2E7B" w:rsidRPr="004D2E7B" w:rsidTr="004D2E7B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4D2E7B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Submitted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4D2E7B">
              <w:rPr>
                <w:rFonts w:ascii="inherit" w:eastAsia="Times New Roman" w:hAnsi="inherit" w:cs="Times New Roman"/>
                <w:sz w:val="19"/>
                <w:szCs w:val="19"/>
              </w:rPr>
              <w:t>2/10/16 1:04 PM</w:t>
            </w:r>
          </w:p>
        </w:tc>
      </w:tr>
      <w:tr w:rsidR="004D2E7B" w:rsidRPr="004D2E7B" w:rsidTr="004D2E7B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4D2E7B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Status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4D2E7B">
              <w:rPr>
                <w:rFonts w:ascii="inherit" w:eastAsia="Times New Roman" w:hAnsi="inherit" w:cs="Times New Roman"/>
                <w:sz w:val="19"/>
                <w:szCs w:val="19"/>
              </w:rPr>
              <w:t>Completed</w:t>
            </w:r>
          </w:p>
        </w:tc>
      </w:tr>
      <w:tr w:rsidR="004D2E7B" w:rsidRPr="004D2E7B" w:rsidTr="004D2E7B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4D2E7B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Attempt Score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4D2E7B">
              <w:rPr>
                <w:rFonts w:ascii="inherit" w:eastAsia="Times New Roman" w:hAnsi="inherit" w:cs="Times New Roman"/>
                <w:sz w:val="19"/>
                <w:szCs w:val="19"/>
              </w:rPr>
              <w:t>15 out of 15 points  </w:t>
            </w:r>
          </w:p>
        </w:tc>
      </w:tr>
      <w:tr w:rsidR="004D2E7B" w:rsidRPr="004D2E7B" w:rsidTr="004D2E7B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4D2E7B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Time Elapsed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4D2E7B">
              <w:rPr>
                <w:rFonts w:ascii="inherit" w:eastAsia="Times New Roman" w:hAnsi="inherit" w:cs="Times New Roman"/>
                <w:sz w:val="19"/>
                <w:szCs w:val="19"/>
              </w:rPr>
              <w:t>4 minutes out of 30 minutes</w:t>
            </w:r>
          </w:p>
        </w:tc>
      </w:tr>
      <w:tr w:rsidR="004D2E7B" w:rsidRPr="004D2E7B" w:rsidTr="004D2E7B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4D2E7B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Instructions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D2E7B">
              <w:rPr>
                <w:rFonts w:ascii="inherit" w:eastAsia="Times New Roman" w:hAnsi="inherit" w:cs="Times New Roman"/>
                <w:sz w:val="24"/>
                <w:szCs w:val="24"/>
              </w:rPr>
              <w:t>You have 30 minutes to complete this quiz.</w:t>
            </w:r>
          </w:p>
        </w:tc>
      </w:tr>
    </w:tbl>
    <w:p w:rsidR="004D2E7B" w:rsidRPr="004D2E7B" w:rsidRDefault="004D2E7B" w:rsidP="004D2E7B">
      <w:pPr>
        <w:numPr>
          <w:ilvl w:val="0"/>
          <w:numId w:val="2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4D2E7B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</w:t>
      </w:r>
    </w:p>
    <w:p w:rsidR="004D2E7B" w:rsidRPr="004D2E7B" w:rsidRDefault="004D2E7B" w:rsidP="004D2E7B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4D2E7B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4D2E7B" w:rsidRPr="004D2E7B" w:rsidTr="004D2E7B">
        <w:tc>
          <w:tcPr>
            <w:tcW w:w="0" w:type="auto"/>
            <w:noWrap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E7B" w:rsidRPr="004D2E7B" w:rsidTr="004D2E7B">
        <w:tc>
          <w:tcPr>
            <w:tcW w:w="0" w:type="auto"/>
            <w:vMerge w:val="restart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D2E7B">
              <w:rPr>
                <w:rFonts w:ascii="inherit" w:eastAsia="Times New Roman" w:hAnsi="inherit" w:cs="Times New Roman"/>
                <w:sz w:val="24"/>
                <w:szCs w:val="24"/>
              </w:rPr>
              <w:t>Colleges across the country have responded to the need for formal education for safety and health managers.</w:t>
            </w: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E7B" w:rsidRPr="004D2E7B" w:rsidTr="004D2E7B">
        <w:tc>
          <w:tcPr>
            <w:tcW w:w="0" w:type="auto"/>
            <w:vMerge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4D2E7B" w:rsidRPr="004D2E7B"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0C4AB0A9" wp14:editId="26F18427">
                        <wp:extent cx="137160" cy="137160"/>
                        <wp:effectExtent l="0" t="0" r="0" b="0"/>
                        <wp:docPr id="31" name="Picture 31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4D2E7B" w:rsidRPr="004D2E7B"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2868038A" wp14:editId="3D782ABA">
                        <wp:extent cx="137160" cy="137160"/>
                        <wp:effectExtent l="0" t="0" r="0" b="0"/>
                        <wp:docPr id="32" name="Picture 32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2E7B" w:rsidRPr="004D2E7B" w:rsidRDefault="004D2E7B" w:rsidP="004D2E7B">
      <w:pPr>
        <w:numPr>
          <w:ilvl w:val="0"/>
          <w:numId w:val="2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4D2E7B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2</w:t>
      </w:r>
    </w:p>
    <w:p w:rsidR="004D2E7B" w:rsidRPr="004D2E7B" w:rsidRDefault="004D2E7B" w:rsidP="004D2E7B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4D2E7B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4D2E7B" w:rsidRPr="004D2E7B" w:rsidTr="004D2E7B">
        <w:tc>
          <w:tcPr>
            <w:tcW w:w="0" w:type="auto"/>
            <w:noWrap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E7B" w:rsidRPr="004D2E7B" w:rsidTr="004D2E7B">
        <w:tc>
          <w:tcPr>
            <w:tcW w:w="0" w:type="auto"/>
            <w:vMerge w:val="restart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D2E7B">
              <w:rPr>
                <w:rFonts w:ascii="inherit" w:eastAsia="Times New Roman" w:hAnsi="inherit" w:cs="Times New Roman"/>
                <w:sz w:val="24"/>
                <w:szCs w:val="24"/>
              </w:rPr>
              <w:t>Engineers can make a significant contribution to safety.</w:t>
            </w: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E7B" w:rsidRPr="004D2E7B" w:rsidTr="004D2E7B">
        <w:tc>
          <w:tcPr>
            <w:tcW w:w="0" w:type="auto"/>
            <w:vMerge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4D2E7B" w:rsidRPr="004D2E7B"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395C7BD2" wp14:editId="278F81F0">
                        <wp:extent cx="137160" cy="137160"/>
                        <wp:effectExtent l="0" t="0" r="0" b="0"/>
                        <wp:docPr id="33" name="Picture 3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4D2E7B" w:rsidRPr="004D2E7B"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2C0708CF" wp14:editId="55467D53">
                        <wp:extent cx="137160" cy="137160"/>
                        <wp:effectExtent l="0" t="0" r="0" b="0"/>
                        <wp:docPr id="34" name="Picture 34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2E7B" w:rsidRPr="004D2E7B" w:rsidRDefault="004D2E7B" w:rsidP="004D2E7B">
      <w:pPr>
        <w:numPr>
          <w:ilvl w:val="0"/>
          <w:numId w:val="2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4D2E7B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3</w:t>
      </w:r>
    </w:p>
    <w:p w:rsidR="004D2E7B" w:rsidRPr="004D2E7B" w:rsidRDefault="004D2E7B" w:rsidP="004D2E7B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4D2E7B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4D2E7B" w:rsidRPr="004D2E7B" w:rsidTr="004D2E7B">
        <w:tc>
          <w:tcPr>
            <w:tcW w:w="0" w:type="auto"/>
            <w:noWrap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E7B" w:rsidRPr="004D2E7B" w:rsidTr="004D2E7B">
        <w:tc>
          <w:tcPr>
            <w:tcW w:w="0" w:type="auto"/>
            <w:vMerge w:val="restart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D2E7B">
              <w:rPr>
                <w:rFonts w:ascii="inherit" w:eastAsia="Times New Roman" w:hAnsi="inherit" w:cs="Times New Roman"/>
                <w:sz w:val="24"/>
                <w:szCs w:val="24"/>
              </w:rPr>
              <w:t>The most important member of the safety and health team is the health nurse.</w:t>
            </w: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E7B" w:rsidRPr="004D2E7B" w:rsidTr="004D2E7B">
        <w:tc>
          <w:tcPr>
            <w:tcW w:w="0" w:type="auto"/>
            <w:vMerge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713"/>
            </w:tblGrid>
            <w:tr w:rsidR="004D2E7B" w:rsidRPr="004D2E7B"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24E9C35E" wp14:editId="6D4A562F">
                        <wp:extent cx="137160" cy="137160"/>
                        <wp:effectExtent l="0" t="0" r="0" b="0"/>
                        <wp:docPr id="35" name="Picture 35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  <w:tr w:rsidR="004D2E7B" w:rsidRPr="004D2E7B"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36F8C2A4" wp14:editId="6C94309F">
                        <wp:extent cx="137160" cy="137160"/>
                        <wp:effectExtent l="0" t="0" r="0" b="0"/>
                        <wp:docPr id="36" name="Picture 36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</w:tbl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2E7B" w:rsidRPr="004D2E7B" w:rsidRDefault="004D2E7B" w:rsidP="004D2E7B">
      <w:pPr>
        <w:numPr>
          <w:ilvl w:val="0"/>
          <w:numId w:val="2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4D2E7B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4</w:t>
      </w:r>
    </w:p>
    <w:p w:rsidR="004D2E7B" w:rsidRPr="004D2E7B" w:rsidRDefault="004D2E7B" w:rsidP="004D2E7B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4D2E7B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4D2E7B" w:rsidRPr="004D2E7B" w:rsidTr="004D2E7B">
        <w:tc>
          <w:tcPr>
            <w:tcW w:w="0" w:type="auto"/>
            <w:noWrap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E7B" w:rsidRPr="004D2E7B" w:rsidTr="004D2E7B">
        <w:tc>
          <w:tcPr>
            <w:tcW w:w="0" w:type="auto"/>
            <w:vMerge w:val="restart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4D2E7B" w:rsidRPr="004D2E7B" w:rsidRDefault="004D2E7B" w:rsidP="004D2E7B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4D2E7B">
              <w:rPr>
                <w:rFonts w:ascii="inherit" w:eastAsia="Times New Roman" w:hAnsi="inherit" w:cs="Times New Roman"/>
                <w:sz w:val="20"/>
                <w:szCs w:val="20"/>
              </w:rPr>
              <w:t>Professional certification is an excellent way to establish credentials in the safety, health, and environmental management profession.</w:t>
            </w: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E7B" w:rsidRPr="004D2E7B" w:rsidTr="004D2E7B">
        <w:tc>
          <w:tcPr>
            <w:tcW w:w="0" w:type="auto"/>
            <w:vMerge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4D2E7B" w:rsidRPr="004D2E7B"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004FF116" wp14:editId="2BB8B135">
                        <wp:extent cx="137160" cy="137160"/>
                        <wp:effectExtent l="0" t="0" r="0" b="0"/>
                        <wp:docPr id="37" name="Picture 37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4D2E7B" w:rsidRPr="004D2E7B"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15E094DD" wp14:editId="54AB4484">
                        <wp:extent cx="137160" cy="137160"/>
                        <wp:effectExtent l="0" t="0" r="0" b="0"/>
                        <wp:docPr id="38" name="Picture 38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2E7B" w:rsidRPr="004D2E7B" w:rsidRDefault="004D2E7B" w:rsidP="004D2E7B">
      <w:pPr>
        <w:numPr>
          <w:ilvl w:val="0"/>
          <w:numId w:val="2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4D2E7B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5</w:t>
      </w:r>
    </w:p>
    <w:p w:rsidR="004D2E7B" w:rsidRPr="004D2E7B" w:rsidRDefault="004D2E7B" w:rsidP="004D2E7B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4D2E7B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4D2E7B" w:rsidRPr="004D2E7B" w:rsidTr="004D2E7B">
        <w:tc>
          <w:tcPr>
            <w:tcW w:w="0" w:type="auto"/>
            <w:noWrap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E7B" w:rsidRPr="004D2E7B" w:rsidTr="004D2E7B">
        <w:tc>
          <w:tcPr>
            <w:tcW w:w="0" w:type="auto"/>
            <w:vMerge w:val="restart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D2E7B">
              <w:rPr>
                <w:rFonts w:ascii="inherit" w:eastAsia="Times New Roman" w:hAnsi="inherit" w:cs="Times New Roman"/>
                <w:sz w:val="24"/>
                <w:szCs w:val="24"/>
              </w:rPr>
              <w:t>The design process includes all the following steps except which of the following?</w:t>
            </w: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E7B" w:rsidRPr="004D2E7B" w:rsidTr="004D2E7B">
        <w:tc>
          <w:tcPr>
            <w:tcW w:w="0" w:type="auto"/>
            <w:vMerge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561"/>
            </w:tblGrid>
            <w:tr w:rsidR="004D2E7B" w:rsidRPr="004D2E7B"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63BB9AC8" wp14:editId="5520735C">
                        <wp:extent cx="137160" cy="137160"/>
                        <wp:effectExtent l="0" t="0" r="0" b="0"/>
                        <wp:docPr id="39" name="Picture 39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Cost</w:t>
                  </w:r>
                </w:p>
              </w:tc>
            </w:tr>
            <w:tr w:rsidR="004D2E7B" w:rsidRPr="004D2E7B"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2F2DD137" wp14:editId="41488A6A">
                        <wp:extent cx="137160" cy="137160"/>
                        <wp:effectExtent l="0" t="0" r="0" b="0"/>
                        <wp:docPr id="40" name="Picture 40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Cost</w:t>
                  </w:r>
                </w:p>
              </w:tc>
            </w:tr>
          </w:tbl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2E7B" w:rsidRPr="004D2E7B" w:rsidRDefault="004D2E7B" w:rsidP="004D2E7B">
      <w:pPr>
        <w:numPr>
          <w:ilvl w:val="0"/>
          <w:numId w:val="2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4D2E7B">
        <w:rPr>
          <w:rFonts w:ascii="inherit" w:eastAsia="Times New Roman" w:hAnsi="inherit" w:cs="Arial"/>
          <w:b/>
          <w:bCs/>
          <w:color w:val="111111"/>
          <w:sz w:val="23"/>
          <w:szCs w:val="23"/>
        </w:rPr>
        <w:lastRenderedPageBreak/>
        <w:t>Question 6</w:t>
      </w:r>
    </w:p>
    <w:p w:rsidR="004D2E7B" w:rsidRPr="004D2E7B" w:rsidRDefault="004D2E7B" w:rsidP="004D2E7B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4D2E7B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4D2E7B" w:rsidRPr="004D2E7B" w:rsidTr="004D2E7B">
        <w:tc>
          <w:tcPr>
            <w:tcW w:w="0" w:type="auto"/>
            <w:noWrap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E7B" w:rsidRPr="004D2E7B" w:rsidTr="004D2E7B">
        <w:tc>
          <w:tcPr>
            <w:tcW w:w="0" w:type="auto"/>
            <w:vMerge w:val="restart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D2E7B">
              <w:rPr>
                <w:rFonts w:ascii="inherit" w:eastAsia="Times New Roman" w:hAnsi="inherit" w:cs="Times New Roman"/>
                <w:sz w:val="24"/>
                <w:szCs w:val="24"/>
              </w:rPr>
              <w:t>The job description of the safety and health manager is simple.</w:t>
            </w: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E7B" w:rsidRPr="004D2E7B" w:rsidTr="004D2E7B">
        <w:tc>
          <w:tcPr>
            <w:tcW w:w="0" w:type="auto"/>
            <w:vMerge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713"/>
            </w:tblGrid>
            <w:tr w:rsidR="004D2E7B" w:rsidRPr="004D2E7B"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0BBFFFE1" wp14:editId="50C5D374">
                        <wp:extent cx="137160" cy="137160"/>
                        <wp:effectExtent l="0" t="0" r="0" b="0"/>
                        <wp:docPr id="41" name="Picture 41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  <w:tr w:rsidR="004D2E7B" w:rsidRPr="004D2E7B"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5FC8067F" wp14:editId="522B8A3A">
                        <wp:extent cx="137160" cy="137160"/>
                        <wp:effectExtent l="0" t="0" r="0" b="0"/>
                        <wp:docPr id="42" name="Picture 42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</w:tbl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2E7B" w:rsidRPr="004D2E7B" w:rsidRDefault="004D2E7B" w:rsidP="004D2E7B">
      <w:pPr>
        <w:numPr>
          <w:ilvl w:val="0"/>
          <w:numId w:val="2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4D2E7B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7</w:t>
      </w:r>
    </w:p>
    <w:p w:rsidR="004D2E7B" w:rsidRPr="004D2E7B" w:rsidRDefault="004D2E7B" w:rsidP="004D2E7B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4D2E7B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4D2E7B" w:rsidRPr="004D2E7B" w:rsidTr="004D2E7B">
        <w:tc>
          <w:tcPr>
            <w:tcW w:w="0" w:type="auto"/>
            <w:noWrap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E7B" w:rsidRPr="004D2E7B" w:rsidTr="004D2E7B">
        <w:tc>
          <w:tcPr>
            <w:tcW w:w="0" w:type="auto"/>
            <w:vMerge w:val="restart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D2E7B">
              <w:rPr>
                <w:rFonts w:ascii="inherit" w:eastAsia="Times New Roman" w:hAnsi="inherit" w:cs="Times New Roman"/>
                <w:sz w:val="24"/>
                <w:szCs w:val="24"/>
              </w:rPr>
              <w:t>There are only few agencies and organizations that provide updated training for safety and health managers.</w:t>
            </w: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E7B" w:rsidRPr="004D2E7B" w:rsidTr="004D2E7B">
        <w:tc>
          <w:tcPr>
            <w:tcW w:w="0" w:type="auto"/>
            <w:vMerge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713"/>
            </w:tblGrid>
            <w:tr w:rsidR="004D2E7B" w:rsidRPr="004D2E7B"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17AE12FA" wp14:editId="344FA45C">
                        <wp:extent cx="137160" cy="137160"/>
                        <wp:effectExtent l="0" t="0" r="0" b="0"/>
                        <wp:docPr id="43" name="Picture 4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  <w:tr w:rsidR="004D2E7B" w:rsidRPr="004D2E7B"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0C1AB653" wp14:editId="7CDCFB1F">
                        <wp:extent cx="137160" cy="137160"/>
                        <wp:effectExtent l="0" t="0" r="0" b="0"/>
                        <wp:docPr id="44" name="Picture 44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</w:tbl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2E7B" w:rsidRPr="004D2E7B" w:rsidRDefault="004D2E7B" w:rsidP="004D2E7B">
      <w:pPr>
        <w:numPr>
          <w:ilvl w:val="0"/>
          <w:numId w:val="2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4D2E7B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8</w:t>
      </w:r>
    </w:p>
    <w:p w:rsidR="004D2E7B" w:rsidRPr="004D2E7B" w:rsidRDefault="004D2E7B" w:rsidP="004D2E7B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4D2E7B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4D2E7B" w:rsidRPr="004D2E7B" w:rsidTr="004D2E7B">
        <w:tc>
          <w:tcPr>
            <w:tcW w:w="0" w:type="auto"/>
            <w:noWrap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E7B" w:rsidRPr="004D2E7B" w:rsidTr="004D2E7B">
        <w:tc>
          <w:tcPr>
            <w:tcW w:w="0" w:type="auto"/>
            <w:vMerge w:val="restart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4D2E7B" w:rsidRPr="004D2E7B" w:rsidRDefault="004D2E7B" w:rsidP="004D2E7B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4D2E7B">
              <w:rPr>
                <w:rFonts w:ascii="inherit" w:eastAsia="Times New Roman" w:hAnsi="inherit" w:cs="Times New Roman"/>
                <w:sz w:val="20"/>
                <w:szCs w:val="20"/>
              </w:rPr>
              <w:t>Professional certification is an excellent way to establish one’s status in the field of safety and health.</w:t>
            </w: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E7B" w:rsidRPr="004D2E7B" w:rsidTr="004D2E7B">
        <w:tc>
          <w:tcPr>
            <w:tcW w:w="0" w:type="auto"/>
            <w:vMerge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4D2E7B" w:rsidRPr="004D2E7B"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77D135C9" wp14:editId="650F1ECA">
                        <wp:extent cx="137160" cy="137160"/>
                        <wp:effectExtent l="0" t="0" r="0" b="0"/>
                        <wp:docPr id="45" name="Picture 45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4D2E7B" w:rsidRPr="004D2E7B"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30096398" wp14:editId="2AA74622">
                        <wp:extent cx="137160" cy="137160"/>
                        <wp:effectExtent l="0" t="0" r="0" b="0"/>
                        <wp:docPr id="46" name="Picture 46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2E7B" w:rsidRPr="004D2E7B" w:rsidRDefault="004D2E7B" w:rsidP="004D2E7B">
      <w:pPr>
        <w:numPr>
          <w:ilvl w:val="0"/>
          <w:numId w:val="2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4D2E7B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9</w:t>
      </w:r>
    </w:p>
    <w:p w:rsidR="004D2E7B" w:rsidRPr="004D2E7B" w:rsidRDefault="004D2E7B" w:rsidP="004D2E7B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4D2E7B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4D2E7B" w:rsidRPr="004D2E7B" w:rsidTr="004D2E7B">
        <w:tc>
          <w:tcPr>
            <w:tcW w:w="0" w:type="auto"/>
            <w:noWrap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E7B" w:rsidRPr="004D2E7B" w:rsidTr="004D2E7B">
        <w:tc>
          <w:tcPr>
            <w:tcW w:w="0" w:type="auto"/>
            <w:vMerge w:val="restart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D2E7B">
              <w:rPr>
                <w:rFonts w:ascii="inherit" w:eastAsia="Times New Roman" w:hAnsi="inherit" w:cs="Times New Roman"/>
                <w:sz w:val="24"/>
                <w:szCs w:val="24"/>
              </w:rPr>
              <w:t>In some companies the safety and health manager might be a person who has other duties.</w:t>
            </w: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E7B" w:rsidRPr="004D2E7B" w:rsidTr="004D2E7B">
        <w:tc>
          <w:tcPr>
            <w:tcW w:w="0" w:type="auto"/>
            <w:vMerge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4D2E7B" w:rsidRPr="004D2E7B"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733E968E" wp14:editId="528408EF">
                        <wp:extent cx="137160" cy="137160"/>
                        <wp:effectExtent l="0" t="0" r="0" b="0"/>
                        <wp:docPr id="47" name="Picture 47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4D2E7B" w:rsidRPr="004D2E7B"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322CBB5" wp14:editId="75E2DD75">
                        <wp:extent cx="137160" cy="137160"/>
                        <wp:effectExtent l="0" t="0" r="0" b="0"/>
                        <wp:docPr id="48" name="Picture 48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2E7B" w:rsidRPr="004D2E7B" w:rsidRDefault="004D2E7B" w:rsidP="004D2E7B">
      <w:pPr>
        <w:numPr>
          <w:ilvl w:val="0"/>
          <w:numId w:val="2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4D2E7B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10</w:t>
      </w:r>
    </w:p>
    <w:p w:rsidR="004D2E7B" w:rsidRPr="004D2E7B" w:rsidRDefault="004D2E7B" w:rsidP="004D2E7B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4D2E7B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4D2E7B" w:rsidRPr="004D2E7B" w:rsidTr="004D2E7B">
        <w:tc>
          <w:tcPr>
            <w:tcW w:w="0" w:type="auto"/>
            <w:noWrap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E7B" w:rsidRPr="004D2E7B" w:rsidTr="004D2E7B">
        <w:tc>
          <w:tcPr>
            <w:tcW w:w="0" w:type="auto"/>
            <w:vMerge w:val="restart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D2E7B">
              <w:rPr>
                <w:rFonts w:ascii="inherit" w:eastAsia="Times New Roman" w:hAnsi="inherit" w:cs="Times New Roman"/>
                <w:sz w:val="24"/>
                <w:szCs w:val="24"/>
              </w:rPr>
              <w:t>The National Safety Council is a professional agency that focuses on safety and health issues.</w:t>
            </w: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E7B" w:rsidRPr="004D2E7B" w:rsidTr="004D2E7B">
        <w:tc>
          <w:tcPr>
            <w:tcW w:w="0" w:type="auto"/>
            <w:vMerge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4D2E7B" w:rsidRPr="004D2E7B"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28EDBDFD" wp14:editId="60B48A9A">
                        <wp:extent cx="137160" cy="137160"/>
                        <wp:effectExtent l="0" t="0" r="0" b="0"/>
                        <wp:docPr id="49" name="Picture 49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4D2E7B" w:rsidRPr="004D2E7B"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39E6794" wp14:editId="54965D32">
                        <wp:extent cx="137160" cy="137160"/>
                        <wp:effectExtent l="0" t="0" r="0" b="0"/>
                        <wp:docPr id="50" name="Picture 50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2E7B" w:rsidRPr="004D2E7B" w:rsidRDefault="004D2E7B" w:rsidP="004D2E7B">
      <w:pPr>
        <w:numPr>
          <w:ilvl w:val="0"/>
          <w:numId w:val="2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4D2E7B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11</w:t>
      </w:r>
    </w:p>
    <w:p w:rsidR="004D2E7B" w:rsidRPr="004D2E7B" w:rsidRDefault="004D2E7B" w:rsidP="004D2E7B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4D2E7B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4D2E7B" w:rsidRPr="004D2E7B" w:rsidTr="004D2E7B">
        <w:tc>
          <w:tcPr>
            <w:tcW w:w="0" w:type="auto"/>
            <w:noWrap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E7B" w:rsidRPr="004D2E7B" w:rsidTr="004D2E7B">
        <w:tc>
          <w:tcPr>
            <w:tcW w:w="0" w:type="auto"/>
            <w:vMerge w:val="restart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D2E7B">
              <w:rPr>
                <w:rFonts w:ascii="inherit" w:eastAsia="Times New Roman" w:hAnsi="inherit" w:cs="Times New Roman"/>
                <w:sz w:val="24"/>
                <w:szCs w:val="24"/>
              </w:rPr>
              <w:t>The safety and health manager must understand the bottom line concerns of all the following except:</w:t>
            </w: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E7B" w:rsidRPr="004D2E7B" w:rsidTr="004D2E7B">
        <w:tc>
          <w:tcPr>
            <w:tcW w:w="0" w:type="auto"/>
            <w:vMerge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934"/>
            </w:tblGrid>
            <w:tr w:rsidR="004D2E7B" w:rsidRPr="004D2E7B"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2EF87C59" wp14:editId="288ED6F6">
                        <wp:extent cx="137160" cy="137160"/>
                        <wp:effectExtent l="0" t="0" r="0" b="0"/>
                        <wp:docPr id="51" name="Picture 51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Vendors</w:t>
                  </w:r>
                </w:p>
              </w:tc>
            </w:tr>
            <w:tr w:rsidR="004D2E7B" w:rsidRPr="004D2E7B"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lastRenderedPageBreak/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0DC7252C" wp14:editId="575CAD90">
                        <wp:extent cx="137160" cy="137160"/>
                        <wp:effectExtent l="0" t="0" r="0" b="0"/>
                        <wp:docPr id="52" name="Picture 52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Vendors</w:t>
                  </w:r>
                </w:p>
              </w:tc>
            </w:tr>
          </w:tbl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2E7B" w:rsidRPr="004D2E7B" w:rsidRDefault="004D2E7B" w:rsidP="004D2E7B">
      <w:pPr>
        <w:numPr>
          <w:ilvl w:val="0"/>
          <w:numId w:val="2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4D2E7B">
        <w:rPr>
          <w:rFonts w:ascii="inherit" w:eastAsia="Times New Roman" w:hAnsi="inherit" w:cs="Arial"/>
          <w:b/>
          <w:bCs/>
          <w:color w:val="111111"/>
          <w:sz w:val="23"/>
          <w:szCs w:val="23"/>
        </w:rPr>
        <w:lastRenderedPageBreak/>
        <w:t>Question 12</w:t>
      </w:r>
    </w:p>
    <w:p w:rsidR="004D2E7B" w:rsidRPr="004D2E7B" w:rsidRDefault="004D2E7B" w:rsidP="004D2E7B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4D2E7B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4D2E7B" w:rsidRPr="004D2E7B" w:rsidTr="004D2E7B">
        <w:tc>
          <w:tcPr>
            <w:tcW w:w="0" w:type="auto"/>
            <w:noWrap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E7B" w:rsidRPr="004D2E7B" w:rsidTr="004D2E7B">
        <w:tc>
          <w:tcPr>
            <w:tcW w:w="0" w:type="auto"/>
            <w:vMerge w:val="restart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D2E7B">
              <w:rPr>
                <w:rFonts w:ascii="inherit" w:eastAsia="Times New Roman" w:hAnsi="inherit" w:cs="Times New Roman"/>
                <w:sz w:val="24"/>
                <w:szCs w:val="24"/>
              </w:rPr>
              <w:t>Productivity, quality, cost, and response time are which of the following?</w:t>
            </w: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E7B" w:rsidRPr="004D2E7B" w:rsidTr="004D2E7B">
        <w:tc>
          <w:tcPr>
            <w:tcW w:w="0" w:type="auto"/>
            <w:vMerge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2000"/>
            </w:tblGrid>
            <w:tr w:rsidR="004D2E7B" w:rsidRPr="004D2E7B"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2BE9BD5C" wp14:editId="41776AE5">
                        <wp:extent cx="137160" cy="137160"/>
                        <wp:effectExtent l="0" t="0" r="0" b="0"/>
                        <wp:docPr id="53" name="Picture 5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Key to productivity</w:t>
                  </w:r>
                </w:p>
              </w:tc>
            </w:tr>
            <w:tr w:rsidR="004D2E7B" w:rsidRPr="004D2E7B"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1124AFD" wp14:editId="7D259CC1">
                        <wp:extent cx="137160" cy="137160"/>
                        <wp:effectExtent l="0" t="0" r="0" b="0"/>
                        <wp:docPr id="54" name="Picture 54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Key to productivity</w:t>
                  </w:r>
                </w:p>
              </w:tc>
            </w:tr>
          </w:tbl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2E7B" w:rsidRPr="004D2E7B" w:rsidRDefault="004D2E7B" w:rsidP="004D2E7B">
      <w:pPr>
        <w:numPr>
          <w:ilvl w:val="0"/>
          <w:numId w:val="2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4D2E7B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13</w:t>
      </w:r>
    </w:p>
    <w:p w:rsidR="004D2E7B" w:rsidRPr="004D2E7B" w:rsidRDefault="004D2E7B" w:rsidP="004D2E7B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4D2E7B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4D2E7B" w:rsidRPr="004D2E7B" w:rsidTr="004D2E7B">
        <w:tc>
          <w:tcPr>
            <w:tcW w:w="0" w:type="auto"/>
            <w:noWrap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E7B" w:rsidRPr="004D2E7B" w:rsidTr="004D2E7B">
        <w:tc>
          <w:tcPr>
            <w:tcW w:w="0" w:type="auto"/>
            <w:vMerge w:val="restart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D2E7B">
              <w:rPr>
                <w:rFonts w:ascii="inherit" w:eastAsia="Times New Roman" w:hAnsi="inherit" w:cs="Times New Roman"/>
                <w:sz w:val="24"/>
                <w:szCs w:val="24"/>
              </w:rPr>
              <w:t>Which of the following is the most likely candidate to work as safety engineers?</w:t>
            </w: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E7B" w:rsidRPr="004D2E7B" w:rsidTr="004D2E7B">
        <w:tc>
          <w:tcPr>
            <w:tcW w:w="0" w:type="auto"/>
            <w:vMerge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2020"/>
            </w:tblGrid>
            <w:tr w:rsidR="004D2E7B" w:rsidRPr="004D2E7B"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75D39A35" wp14:editId="68166B57">
                        <wp:extent cx="137160" cy="137160"/>
                        <wp:effectExtent l="0" t="0" r="0" b="0"/>
                        <wp:docPr id="55" name="Picture 55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Industrial engineers</w:t>
                  </w:r>
                </w:p>
              </w:tc>
            </w:tr>
            <w:tr w:rsidR="004D2E7B" w:rsidRPr="004D2E7B"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51CFDC56" wp14:editId="6A999B99">
                        <wp:extent cx="137160" cy="137160"/>
                        <wp:effectExtent l="0" t="0" r="0" b="0"/>
                        <wp:docPr id="56" name="Picture 56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Industrial engineers</w:t>
                  </w:r>
                </w:p>
              </w:tc>
            </w:tr>
          </w:tbl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2E7B" w:rsidRPr="004D2E7B" w:rsidRDefault="004D2E7B" w:rsidP="004D2E7B">
      <w:pPr>
        <w:numPr>
          <w:ilvl w:val="0"/>
          <w:numId w:val="2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4D2E7B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14</w:t>
      </w:r>
    </w:p>
    <w:p w:rsidR="004D2E7B" w:rsidRPr="004D2E7B" w:rsidRDefault="004D2E7B" w:rsidP="004D2E7B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4D2E7B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4D2E7B" w:rsidRPr="004D2E7B" w:rsidTr="004D2E7B">
        <w:tc>
          <w:tcPr>
            <w:tcW w:w="0" w:type="auto"/>
            <w:noWrap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E7B" w:rsidRPr="004D2E7B" w:rsidTr="004D2E7B">
        <w:tc>
          <w:tcPr>
            <w:tcW w:w="0" w:type="auto"/>
            <w:vMerge w:val="restart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D2E7B">
              <w:rPr>
                <w:rFonts w:ascii="inherit" w:eastAsia="Times New Roman" w:hAnsi="inherit" w:cs="Times New Roman"/>
                <w:sz w:val="24"/>
                <w:szCs w:val="24"/>
              </w:rPr>
              <w:t>There are signs that engineering schools are becoming less sensitive to safety and health issues.</w:t>
            </w: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E7B" w:rsidRPr="004D2E7B" w:rsidTr="004D2E7B">
        <w:tc>
          <w:tcPr>
            <w:tcW w:w="0" w:type="auto"/>
            <w:vMerge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713"/>
            </w:tblGrid>
            <w:tr w:rsidR="004D2E7B" w:rsidRPr="004D2E7B"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2E44BD77" wp14:editId="094D0F78">
                        <wp:extent cx="137160" cy="137160"/>
                        <wp:effectExtent l="0" t="0" r="0" b="0"/>
                        <wp:docPr id="57" name="Picture 57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  <w:tr w:rsidR="004D2E7B" w:rsidRPr="004D2E7B"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1E253920" wp14:editId="5551E1E2">
                        <wp:extent cx="137160" cy="137160"/>
                        <wp:effectExtent l="0" t="0" r="0" b="0"/>
                        <wp:docPr id="58" name="Picture 58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</w:tbl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2E7B" w:rsidRPr="004D2E7B" w:rsidRDefault="004D2E7B" w:rsidP="004D2E7B">
      <w:pPr>
        <w:numPr>
          <w:ilvl w:val="0"/>
          <w:numId w:val="2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4D2E7B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15</w:t>
      </w:r>
    </w:p>
    <w:p w:rsidR="004D2E7B" w:rsidRPr="004D2E7B" w:rsidRDefault="004D2E7B" w:rsidP="004D2E7B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4D2E7B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4D2E7B" w:rsidRPr="004D2E7B" w:rsidTr="004D2E7B">
        <w:tc>
          <w:tcPr>
            <w:tcW w:w="0" w:type="auto"/>
            <w:noWrap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E7B" w:rsidRPr="004D2E7B" w:rsidTr="004D2E7B">
        <w:tc>
          <w:tcPr>
            <w:tcW w:w="0" w:type="auto"/>
            <w:vMerge w:val="restart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D2E7B">
              <w:rPr>
                <w:rFonts w:ascii="inherit" w:eastAsia="Times New Roman" w:hAnsi="inherit" w:cs="Times New Roman"/>
                <w:sz w:val="24"/>
                <w:szCs w:val="24"/>
              </w:rPr>
              <w:t>Which of the following is the professional field that is concerned with motion and the processes whereby other energy forms are converted into motion?</w:t>
            </w: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E7B" w:rsidRPr="004D2E7B" w:rsidTr="004D2E7B">
        <w:tc>
          <w:tcPr>
            <w:tcW w:w="0" w:type="auto"/>
            <w:vMerge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2433"/>
            </w:tblGrid>
            <w:tr w:rsidR="004D2E7B" w:rsidRPr="004D2E7B"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150D51A0" wp14:editId="5F60FDD5">
                        <wp:extent cx="137160" cy="137160"/>
                        <wp:effectExtent l="0" t="0" r="0" b="0"/>
                        <wp:docPr id="59" name="Picture 59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Mechanical engineering</w:t>
                  </w:r>
                </w:p>
              </w:tc>
            </w:tr>
            <w:tr w:rsidR="004D2E7B" w:rsidRPr="004D2E7B"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3B01282A" wp14:editId="0735C40C">
                        <wp:extent cx="137160" cy="137160"/>
                        <wp:effectExtent l="0" t="0" r="0" b="0"/>
                        <wp:docPr id="60" name="Picture 60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D2E7B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4D2E7B" w:rsidRPr="004D2E7B" w:rsidRDefault="004D2E7B" w:rsidP="004D2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2E7B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Mechanical engineering</w:t>
                  </w:r>
                </w:p>
              </w:tc>
            </w:tr>
          </w:tbl>
          <w:p w:rsidR="004D2E7B" w:rsidRPr="004D2E7B" w:rsidRDefault="004D2E7B" w:rsidP="004D2E7B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E7B" w:rsidRPr="004D2E7B" w:rsidRDefault="004D2E7B" w:rsidP="004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2E7B" w:rsidRPr="004D2E7B" w:rsidRDefault="004D2E7B" w:rsidP="004D2E7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11111"/>
          <w:sz w:val="19"/>
          <w:szCs w:val="19"/>
        </w:rPr>
      </w:pPr>
      <w:r w:rsidRPr="004D2E7B">
        <w:rPr>
          <w:rFonts w:ascii="inherit" w:eastAsia="Times New Roman" w:hAnsi="inherit" w:cs="Arial"/>
          <w:color w:val="111111"/>
          <w:sz w:val="19"/>
          <w:szCs w:val="19"/>
          <w:bdr w:val="none" w:sz="0" w:space="0" w:color="auto" w:frame="1"/>
        </w:rPr>
        <w:t>Wednesday, February 10, 2016 1:21:41 PM EST</w:t>
      </w:r>
    </w:p>
    <w:p w:rsidR="006F433E" w:rsidRDefault="004D2E7B">
      <w:bookmarkStart w:id="0" w:name="_GoBack"/>
      <w:bookmarkEnd w:id="0"/>
    </w:p>
    <w:sectPr w:rsidR="006F4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F5559"/>
    <w:multiLevelType w:val="multilevel"/>
    <w:tmpl w:val="DA90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EF71F4"/>
    <w:multiLevelType w:val="multilevel"/>
    <w:tmpl w:val="FFAC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FE"/>
    <w:rsid w:val="00125EFE"/>
    <w:rsid w:val="004D2E7B"/>
    <w:rsid w:val="00915784"/>
    <w:rsid w:val="00E3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5F7F2-DDB5-467B-8FA6-203CC1E1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4912">
          <w:marLeft w:val="0"/>
          <w:marRight w:val="0"/>
          <w:marTop w:val="0"/>
          <w:marBottom w:val="0"/>
          <w:divBdr>
            <w:top w:val="none" w:sz="0" w:space="15" w:color="DEDEDE"/>
            <w:left w:val="none" w:sz="0" w:space="23" w:color="DEDEDE"/>
            <w:bottom w:val="none" w:sz="0" w:space="15" w:color="DEDEDE"/>
            <w:right w:val="none" w:sz="0" w:space="23" w:color="DEDEDE"/>
          </w:divBdr>
          <w:divsChild>
            <w:div w:id="94735413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2504">
                  <w:marLeft w:val="0"/>
                  <w:marRight w:val="0"/>
                  <w:marTop w:val="0"/>
                  <w:marBottom w:val="90"/>
                  <w:divBdr>
                    <w:top w:val="single" w:sz="6" w:space="5" w:color="EEEEEE"/>
                    <w:left w:val="single" w:sz="6" w:space="5" w:color="EEEEEE"/>
                    <w:bottom w:val="single" w:sz="6" w:space="5" w:color="EEEEEE"/>
                    <w:right w:val="single" w:sz="6" w:space="5" w:color="EEEEEE"/>
                  </w:divBdr>
                  <w:divsChild>
                    <w:div w:id="7752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1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1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6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0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6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0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6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5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3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6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9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3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4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3271">
          <w:marLeft w:val="0"/>
          <w:marRight w:val="0"/>
          <w:marTop w:val="0"/>
          <w:marBottom w:val="0"/>
          <w:divBdr>
            <w:top w:val="none" w:sz="0" w:space="15" w:color="DEDEDE"/>
            <w:left w:val="none" w:sz="0" w:space="23" w:color="DEDEDE"/>
            <w:bottom w:val="none" w:sz="0" w:space="15" w:color="DEDEDE"/>
            <w:right w:val="none" w:sz="0" w:space="23" w:color="DEDEDE"/>
          </w:divBdr>
          <w:divsChild>
            <w:div w:id="9325808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2387">
                  <w:marLeft w:val="0"/>
                  <w:marRight w:val="0"/>
                  <w:marTop w:val="0"/>
                  <w:marBottom w:val="90"/>
                  <w:divBdr>
                    <w:top w:val="single" w:sz="6" w:space="5" w:color="EEEEEE"/>
                    <w:left w:val="single" w:sz="6" w:space="5" w:color="EEEEEE"/>
                    <w:bottom w:val="single" w:sz="6" w:space="5" w:color="EEEEEE"/>
                    <w:right w:val="single" w:sz="6" w:space="5" w:color="EEEEEE"/>
                  </w:divBdr>
                  <w:divsChild>
                    <w:div w:id="28219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6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5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43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95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89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2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6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0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4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7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3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Bradley</dc:creator>
  <cp:keywords/>
  <dc:description/>
  <cp:lastModifiedBy>Kelsey Bradley</cp:lastModifiedBy>
  <cp:revision>2</cp:revision>
  <dcterms:created xsi:type="dcterms:W3CDTF">2016-02-10T17:59:00Z</dcterms:created>
  <dcterms:modified xsi:type="dcterms:W3CDTF">2016-02-10T18:23:00Z</dcterms:modified>
</cp:coreProperties>
</file>